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8F84" w14:textId="77777777" w:rsidR="00BF1FA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Выписка из протокола №18 от 03.12.2023г. заседания правления          СНТ «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 xml:space="preserve">Садовод» </w:t>
      </w:r>
      <w:r>
        <w:rPr>
          <w:rFonts w:ascii="Times New Roman" w:hAnsi="Times New Roman" w:cs="Arial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Arial"/>
          <w:sz w:val="28"/>
          <w:szCs w:val="28"/>
        </w:rPr>
        <w:br/>
      </w:r>
    </w:p>
    <w:p w14:paraId="10F9880F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Повестка дня:                                               </w:t>
      </w:r>
    </w:p>
    <w:p w14:paraId="4FE55767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1.Приём в члены СНТ (докладчик Конюхова Л.Г.)</w:t>
      </w:r>
    </w:p>
    <w:p w14:paraId="2C56EDD9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Обсуждение, проекта Устава 2024г., рассмотрение поступивших заявлений от садоводов по корректировке Устава. Утверждение проекта Устава с учётом изменений для внесения в повестку дня общего собрания для голосования.</w:t>
      </w:r>
    </w:p>
    <w:p w14:paraId="1DEF7919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 Обсуждение проекта сметы доходов и расходов. Рассмотрение поступивших заявлений от садоводов по корректировке сметы. Утверждение проекта сметы доходов и расходов с учётом изменений для внесения в повестку дня общего собрания для голосования.</w:t>
      </w:r>
    </w:p>
    <w:p w14:paraId="070570B4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 Обсуждение и утверждение проекта регламента проведения общего собрания членов СНТ «Садовод» и правообладателей земельных участков, не являющихся членами СНТ «Садовод».</w:t>
      </w:r>
    </w:p>
    <w:p w14:paraId="76C15AD7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 Утверждение положения о ревизионной комиссии СНТ «Садовод» (докладчик </w:t>
      </w:r>
      <w:proofErr w:type="spellStart"/>
      <w:r>
        <w:rPr>
          <w:rFonts w:ascii="Times New Roman" w:hAnsi="Times New Roman" w:cs="Arial"/>
          <w:sz w:val="28"/>
          <w:szCs w:val="28"/>
        </w:rPr>
        <w:t>Застрожнова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О. А.)</w:t>
      </w:r>
    </w:p>
    <w:p w14:paraId="72C6E5CF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 Утверждение списка кандидатов в члены правления, в члены ревизионной комиссии, кандидатов на должность председателя из числа кандидатов в члены правления, счётной комиссии.</w:t>
      </w:r>
    </w:p>
    <w:p w14:paraId="536B3234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7. Проект отчёта правления о проделанной работе за период с 12.04.23г. по 03.12.23г. (докладчик Федосов Г. И.). Отчёт по фактическому исполнению сметы доходов и расходов за 2023г. по состоянию на 03.12.2023г.</w:t>
      </w:r>
    </w:p>
    <w:p w14:paraId="5271E668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8. Утверждение повестки дня внеочередного общего отчётно-</w:t>
      </w:r>
      <w:proofErr w:type="gramStart"/>
      <w:r>
        <w:rPr>
          <w:rFonts w:ascii="Times New Roman" w:hAnsi="Times New Roman" w:cs="Arial"/>
          <w:sz w:val="28"/>
          <w:szCs w:val="28"/>
        </w:rPr>
        <w:t>выборного  собрания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членов СНТ «Садовод» и правообладателей земельных участков не являющихся членами СНТ «Садовод». Утверждение даты и формы проведения собрания. Утверждение формы бюллетеня для проведения заочного голосования.</w:t>
      </w:r>
    </w:p>
    <w:p w14:paraId="76A104BC" w14:textId="77777777" w:rsidR="00BF1FA3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9. Отказ от </w:t>
      </w:r>
      <w:r>
        <w:rPr>
          <w:rFonts w:ascii="Times New Roman" w:eastAsia="Times New Roman" w:hAnsi="Times New Roman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собственности на </w:t>
      </w:r>
      <w:proofErr w:type="spellStart"/>
      <w:r>
        <w:rPr>
          <w:rFonts w:ascii="Times New Roman" w:eastAsia="Times New Roman" w:hAnsi="Times New Roman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энергопередающее</w:t>
      </w:r>
      <w:proofErr w:type="spellEnd"/>
      <w:r>
        <w:rPr>
          <w:rFonts w:ascii="Times New Roman" w:eastAsia="Times New Roman" w:hAnsi="Times New Roman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оборудование, электрических сетей по передаче электроэнергии и передаче их в ПАО «ТНС энерго Воронеж».</w:t>
      </w:r>
    </w:p>
    <w:p w14:paraId="1A3FA226" w14:textId="77777777" w:rsidR="00BF1FA3" w:rsidRDefault="00BF1FA3">
      <w:pPr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000000"/>
          <w:kern w:val="0"/>
          <w:lang w:eastAsia="ru-RU"/>
          <w14:ligatures w14:val="none"/>
        </w:rPr>
      </w:pPr>
    </w:p>
    <w:p w14:paraId="163C5D68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 первому вопросу</w:t>
      </w:r>
      <w:r>
        <w:rPr>
          <w:rFonts w:ascii="Times New Roman" w:hAnsi="Times New Roman" w:cs="Arial"/>
          <w:sz w:val="28"/>
          <w:szCs w:val="28"/>
        </w:rPr>
        <w:t>: приём в члены СНТ «Садовод»</w:t>
      </w:r>
    </w:p>
    <w:p w14:paraId="24D80AD7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Постановили:</w:t>
      </w:r>
      <w:r>
        <w:rPr>
          <w:rFonts w:ascii="Times New Roman" w:hAnsi="Times New Roman" w:cs="Arial"/>
          <w:sz w:val="28"/>
          <w:szCs w:val="28"/>
        </w:rPr>
        <w:t xml:space="preserve"> Принять </w:t>
      </w:r>
      <w:proofErr w:type="gramStart"/>
      <w:r>
        <w:rPr>
          <w:rFonts w:ascii="Times New Roman" w:hAnsi="Times New Roman" w:cs="Arial"/>
          <w:sz w:val="28"/>
          <w:szCs w:val="28"/>
        </w:rPr>
        <w:t>списком  в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члены СНТ.</w:t>
      </w:r>
    </w:p>
    <w:p w14:paraId="0F24AC74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lastRenderedPageBreak/>
        <w:t>По второму вопросу</w:t>
      </w:r>
      <w:r>
        <w:rPr>
          <w:rFonts w:ascii="Times New Roman" w:hAnsi="Times New Roman" w:cs="Arial"/>
          <w:sz w:val="28"/>
          <w:szCs w:val="28"/>
          <w:u w:val="single"/>
        </w:rPr>
        <w:t xml:space="preserve">: </w:t>
      </w:r>
      <w:r>
        <w:rPr>
          <w:rFonts w:ascii="Times New Roman" w:hAnsi="Times New Roman" w:cs="Arial"/>
          <w:sz w:val="28"/>
          <w:szCs w:val="28"/>
        </w:rPr>
        <w:t xml:space="preserve">После обсуждения проекта Устава, И.О. председателя правления озвучил </w:t>
      </w:r>
      <w:proofErr w:type="gramStart"/>
      <w:r>
        <w:rPr>
          <w:rFonts w:ascii="Times New Roman" w:hAnsi="Times New Roman" w:cs="Arial"/>
          <w:sz w:val="28"/>
          <w:szCs w:val="28"/>
        </w:rPr>
        <w:t>предложение  поступившее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от членов правления:</w:t>
      </w:r>
      <w:r>
        <w:rPr>
          <w:rFonts w:ascii="Times New Roman" w:hAnsi="Times New Roman" w:cs="Arial"/>
          <w:sz w:val="28"/>
          <w:szCs w:val="28"/>
          <w:u w:val="single"/>
        </w:rPr>
        <w:br/>
      </w:r>
      <w:r>
        <w:rPr>
          <w:rFonts w:ascii="Times New Roman" w:hAnsi="Times New Roman" w:cs="Arial"/>
          <w:sz w:val="28"/>
          <w:szCs w:val="28"/>
        </w:rPr>
        <w:t>Принять окончательную редакцию проекта  Устава для размещения в сети интернет и в чатах СНТ «Садовод» (Приложение №2).</w:t>
      </w:r>
    </w:p>
    <w:p w14:paraId="0CF8A98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Постановили:  принять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 xml:space="preserve"> окончательную редакцию Устава СНТ «Садовод», разместить в сети интернет на сайте СНТ и в чатах СНТ. </w:t>
      </w:r>
    </w:p>
    <w:p w14:paraId="3A8C22D1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По третьему </w:t>
      </w:r>
      <w:proofErr w:type="gramStart"/>
      <w:r>
        <w:rPr>
          <w:rFonts w:ascii="Times New Roman" w:hAnsi="Times New Roman" w:cs="Arial"/>
          <w:b/>
          <w:bCs/>
          <w:sz w:val="28"/>
          <w:szCs w:val="28"/>
          <w:u w:val="single"/>
        </w:rPr>
        <w:t>вопросу:</w:t>
      </w:r>
      <w:r>
        <w:rPr>
          <w:rFonts w:ascii="Times New Roman" w:hAnsi="Times New Roman" w:cs="Arial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Arial"/>
          <w:sz w:val="28"/>
          <w:szCs w:val="28"/>
        </w:rPr>
        <w:t>После обсуждения статей расходов было предложено принять смету расходов в сумме 4 804 880 руб., тарифную ставку с 01.01.2024г. в сумме 12 руб. 50 коп. за 1 м</w:t>
      </w:r>
      <w:r>
        <w:rPr>
          <w:rFonts w:ascii="Times New Roman" w:hAnsi="Times New Roman" w:cs="Arial"/>
          <w:sz w:val="28"/>
          <w:szCs w:val="28"/>
          <w:vertAlign w:val="superscript"/>
        </w:rPr>
        <w:t>2</w:t>
      </w:r>
      <w:r>
        <w:rPr>
          <w:rFonts w:ascii="Times New Roman" w:hAnsi="Times New Roman" w:cs="Arial"/>
          <w:sz w:val="28"/>
          <w:szCs w:val="28"/>
        </w:rPr>
        <w:t>.</w:t>
      </w:r>
    </w:p>
    <w:p w14:paraId="2D207B0D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bookmarkStart w:id="0" w:name="_Hlk155182914"/>
      <w:r>
        <w:rPr>
          <w:rFonts w:ascii="Times New Roman" w:hAnsi="Times New Roman" w:cs="Arial"/>
          <w:b/>
          <w:bCs/>
          <w:sz w:val="28"/>
          <w:szCs w:val="28"/>
        </w:rPr>
        <w:t xml:space="preserve">Постановили: </w:t>
      </w:r>
      <w:bookmarkEnd w:id="0"/>
      <w:r>
        <w:rPr>
          <w:rFonts w:ascii="Times New Roman" w:hAnsi="Times New Roman" w:cs="Arial"/>
          <w:sz w:val="28"/>
          <w:szCs w:val="28"/>
        </w:rPr>
        <w:t xml:space="preserve">принять смету </w:t>
      </w:r>
      <w:r>
        <w:rPr>
          <w:rFonts w:ascii="Times New Roman" w:hAnsi="Times New Roman" w:cs="Arial"/>
          <w:sz w:val="28"/>
          <w:szCs w:val="28"/>
          <w:u w:val="single"/>
        </w:rPr>
        <w:t>расходов в сумме 4 804 880 руб., тарифную ставку с 01.01.2024г. в сумме 12 руб. 50 коп. за 1 м</w:t>
      </w:r>
      <w:r>
        <w:rPr>
          <w:rFonts w:ascii="Times New Roman" w:hAnsi="Times New Roman" w:cs="Arial"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 w:cs="Arial"/>
          <w:sz w:val="28"/>
          <w:szCs w:val="28"/>
          <w:u w:val="single"/>
        </w:rPr>
        <w:t xml:space="preserve"> (Приложение №3)</w:t>
      </w:r>
    </w:p>
    <w:p w14:paraId="521D745E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 четвёртому вопросу</w:t>
      </w:r>
      <w:proofErr w:type="gramStart"/>
      <w:r>
        <w:rPr>
          <w:rFonts w:ascii="Times New Roman" w:hAnsi="Times New Roman" w:cs="Arial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Arial"/>
          <w:sz w:val="28"/>
          <w:szCs w:val="28"/>
        </w:rPr>
        <w:t xml:space="preserve"> После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обсуждения предложенного проекта регламента членам правления предложено утвердить проект регламента проведения общего собрания, с последующим утверждением его на общем собрании членов СНТ «Садовод», проводить предстоящее собрание в соответствии с этим регламентом.</w:t>
      </w:r>
    </w:p>
    <w:p w14:paraId="4F06216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Постановили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 xml:space="preserve">: </w:t>
      </w:r>
      <w:r>
        <w:rPr>
          <w:rFonts w:ascii="Times New Roman" w:hAnsi="Times New Roman" w:cs="Arial"/>
          <w:sz w:val="28"/>
          <w:szCs w:val="28"/>
        </w:rPr>
        <w:t>Утвердить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проект регламент проведения общего собрания. Предстоящее собрание членов СНТ «Садовод» провести в соответствии с утверждённым регламентом проведения собрания. (Приложение №4)</w:t>
      </w:r>
    </w:p>
    <w:p w14:paraId="393C2B6F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 пятому вопросу</w:t>
      </w:r>
      <w:proofErr w:type="gramStart"/>
      <w:r>
        <w:rPr>
          <w:rFonts w:ascii="Times New Roman" w:hAnsi="Times New Roman" w:cs="Arial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Arial"/>
          <w:sz w:val="28"/>
          <w:szCs w:val="28"/>
        </w:rPr>
        <w:t xml:space="preserve"> После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обсуждения предложенного проекта предложено утвердить положение о ревизионной комиссии и представить его на утверждение общему собранию для подтверждения данного решения правления.</w:t>
      </w:r>
    </w:p>
    <w:p w14:paraId="545B11F2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Постановили:</w:t>
      </w:r>
      <w:r>
        <w:rPr>
          <w:rFonts w:ascii="Times New Roman" w:hAnsi="Times New Roman" w:cs="Arial"/>
          <w:sz w:val="28"/>
          <w:szCs w:val="28"/>
        </w:rPr>
        <w:t xml:space="preserve">  Утвердить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положение о ревизионной комиссии правлением и представить его на утверждение общему собранию для подтверждения данного решения правления. (Приложение №5)</w:t>
      </w:r>
    </w:p>
    <w:p w14:paraId="44CC5BD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По шестому </w:t>
      </w:r>
      <w:proofErr w:type="gramStart"/>
      <w:r>
        <w:rPr>
          <w:rFonts w:ascii="Times New Roman" w:hAnsi="Times New Roman" w:cs="Arial"/>
          <w:b/>
          <w:bCs/>
          <w:sz w:val="28"/>
          <w:szCs w:val="28"/>
          <w:u w:val="single"/>
        </w:rPr>
        <w:t>вопросу :</w:t>
      </w:r>
      <w:proofErr w:type="gramEnd"/>
    </w:p>
    <w:p w14:paraId="6EEC024C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Постановили:</w:t>
      </w:r>
      <w:r>
        <w:rPr>
          <w:rFonts w:ascii="Times New Roman" w:hAnsi="Times New Roman" w:cs="Arial"/>
          <w:sz w:val="28"/>
          <w:szCs w:val="28"/>
        </w:rPr>
        <w:t xml:space="preserve"> утвердить список кандидатов в члены правления СНТ «Садовод». В случае поступления заявок от садоводов о включении их в список кандидатов до установленной даты, список будет подлежать корректировке.   Все кандидаты в члены правления, ревизионной комиссии, счётной комиссии обязаны присутствовать на очных собраниях.</w:t>
      </w:r>
    </w:p>
    <w:p w14:paraId="6F210A7A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Включить в бюллетени для голосования кандидатов </w:t>
      </w:r>
      <w:r>
        <w:rPr>
          <w:rFonts w:ascii="Times New Roman" w:hAnsi="Times New Roman" w:cs="Arial"/>
          <w:sz w:val="28"/>
          <w:szCs w:val="28"/>
          <w:u w:val="single"/>
        </w:rPr>
        <w:t>в члены правления:</w:t>
      </w:r>
    </w:p>
    <w:p w14:paraId="619BE7AC" w14:textId="77777777" w:rsidR="00BF1FA3" w:rsidRDefault="0000000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Федосов Г. И. - член правления </w:t>
      </w:r>
      <w:proofErr w:type="gramStart"/>
      <w:r>
        <w:rPr>
          <w:rFonts w:ascii="Times New Roman" w:hAnsi="Times New Roman" w:cs="Arial"/>
          <w:sz w:val="28"/>
          <w:szCs w:val="28"/>
        </w:rPr>
        <w:t>( председатель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СНТ «Садовод»).</w:t>
      </w:r>
      <w:r>
        <w:rPr>
          <w:rFonts w:ascii="Times New Roman" w:hAnsi="Times New Roman" w:cs="Arial"/>
          <w:sz w:val="28"/>
          <w:szCs w:val="28"/>
        </w:rPr>
        <w:br/>
        <w:t>2. Карлов А. А. - Черненко, 58.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Arial"/>
          <w:sz w:val="28"/>
          <w:szCs w:val="28"/>
        </w:rPr>
        <w:t>Стацюк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А. П. - Смежная, 10.        </w:t>
      </w:r>
      <w:r>
        <w:rPr>
          <w:rFonts w:ascii="Times New Roman" w:hAnsi="Times New Roman" w:cs="Arial"/>
          <w:sz w:val="28"/>
          <w:szCs w:val="28"/>
        </w:rPr>
        <w:br/>
        <w:t>4. Стрельцов Ю. Н. - Авиационная, 1.</w:t>
      </w:r>
      <w:r>
        <w:rPr>
          <w:rFonts w:ascii="Times New Roman" w:hAnsi="Times New Roman" w:cs="Arial"/>
          <w:sz w:val="28"/>
          <w:szCs w:val="28"/>
        </w:rPr>
        <w:br/>
        <w:t>5. Ручкин В. В.- Черненко, 54.</w:t>
      </w:r>
      <w:r>
        <w:rPr>
          <w:rFonts w:ascii="Times New Roman" w:hAnsi="Times New Roman" w:cs="Arial"/>
          <w:sz w:val="28"/>
          <w:szCs w:val="28"/>
        </w:rPr>
        <w:br/>
        <w:t>6. Кондратьев С. В. - Декоративная, 1.</w:t>
      </w:r>
      <w:r>
        <w:rPr>
          <w:rFonts w:ascii="Times New Roman" w:hAnsi="Times New Roman" w:cs="Arial"/>
          <w:sz w:val="28"/>
          <w:szCs w:val="28"/>
        </w:rPr>
        <w:br/>
        <w:t>7. Никитин Ю. М. - Смежная, 42.</w:t>
      </w:r>
      <w:r>
        <w:rPr>
          <w:rFonts w:ascii="Times New Roman" w:hAnsi="Times New Roman" w:cs="Arial"/>
          <w:sz w:val="28"/>
          <w:szCs w:val="28"/>
        </w:rPr>
        <w:br/>
        <w:t>8. Левина Н. П. - Черненко, 22.</w:t>
      </w:r>
    </w:p>
    <w:p w14:paraId="3513AD58" w14:textId="77777777" w:rsidR="00BF1FA3" w:rsidRDefault="0000000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  <w:u w:val="single"/>
        </w:rPr>
        <w:t>В состав ревизионной комиссии:</w:t>
      </w:r>
    </w:p>
    <w:p w14:paraId="4EEDC61C" w14:textId="77777777" w:rsidR="00BF1FA3" w:rsidRDefault="0000000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Arial"/>
          <w:sz w:val="28"/>
          <w:szCs w:val="28"/>
        </w:rPr>
        <w:t>Застрожнова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О. А.</w:t>
      </w:r>
      <w:r>
        <w:rPr>
          <w:rFonts w:ascii="Times New Roman" w:hAnsi="Times New Roman" w:cs="Arial"/>
          <w:sz w:val="28"/>
          <w:szCs w:val="28"/>
        </w:rPr>
        <w:br/>
        <w:t>2. Лапина М. С.</w:t>
      </w:r>
      <w:r>
        <w:rPr>
          <w:rFonts w:ascii="Times New Roman" w:hAnsi="Times New Roman" w:cs="Arial"/>
          <w:sz w:val="28"/>
          <w:szCs w:val="28"/>
        </w:rPr>
        <w:br/>
        <w:t>3. Спириденко В. А.</w:t>
      </w:r>
    </w:p>
    <w:p w14:paraId="12D60268" w14:textId="77777777" w:rsidR="00BF1FA3" w:rsidRDefault="0000000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u w:val="single"/>
        </w:rPr>
        <w:t>В состав счётной комиссии следующих садоводов:</w:t>
      </w:r>
    </w:p>
    <w:p w14:paraId="37270847" w14:textId="77777777" w:rsidR="00BF1FA3" w:rsidRDefault="0000000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 Ибрагимова Г. А.</w:t>
      </w:r>
      <w:r>
        <w:rPr>
          <w:rFonts w:ascii="Times New Roman" w:hAnsi="Times New Roman" w:cs="Arial"/>
          <w:sz w:val="28"/>
          <w:szCs w:val="28"/>
        </w:rPr>
        <w:br/>
        <w:t>2. Конюхова Л. Г.</w:t>
      </w:r>
      <w:r>
        <w:rPr>
          <w:rFonts w:ascii="Times New Roman" w:hAnsi="Times New Roman" w:cs="Arial"/>
          <w:sz w:val="28"/>
          <w:szCs w:val="28"/>
        </w:rPr>
        <w:br/>
        <w:t>3. Воронина В. В.</w:t>
      </w:r>
    </w:p>
    <w:p w14:paraId="6F7563FB" w14:textId="77777777" w:rsidR="00BF1FA3" w:rsidRDefault="00BF1FA3">
      <w:pPr>
        <w:suppressAutoHyphens w:val="0"/>
        <w:rPr>
          <w:rFonts w:ascii="Times New Roman" w:hAnsi="Times New Roman" w:cs="Arial"/>
          <w:b/>
          <w:bCs/>
          <w:sz w:val="28"/>
          <w:szCs w:val="28"/>
          <w:u w:val="single"/>
        </w:rPr>
      </w:pPr>
    </w:p>
    <w:p w14:paraId="05898C5F" w14:textId="77777777" w:rsidR="00BF1FA3" w:rsidRDefault="00BF1FA3">
      <w:pPr>
        <w:suppressAutoHyphens w:val="0"/>
        <w:jc w:val="both"/>
        <w:rPr>
          <w:rFonts w:ascii="Times New Roman" w:hAnsi="Times New Roman" w:cs="Arial"/>
          <w:b/>
          <w:bCs/>
          <w:sz w:val="28"/>
          <w:szCs w:val="28"/>
          <w:u w:val="single"/>
        </w:rPr>
      </w:pPr>
    </w:p>
    <w:p w14:paraId="08DAD97A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 седьмому вопросу:</w:t>
      </w:r>
    </w:p>
    <w:p w14:paraId="4ED5E34E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Постановили:</w:t>
      </w:r>
      <w:r>
        <w:rPr>
          <w:rFonts w:ascii="Times New Roman" w:hAnsi="Times New Roman" w:cs="Arial"/>
          <w:sz w:val="28"/>
          <w:szCs w:val="28"/>
        </w:rPr>
        <w:t xml:space="preserve"> утвердить отчёт И.О. председателя, признать работу Федосова Г.И. в должности И.О. председателя удовлетворительной.</w:t>
      </w:r>
    </w:p>
    <w:p w14:paraId="7E7DF3D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 восьмому вопросу:</w:t>
      </w:r>
    </w:p>
    <w:p w14:paraId="4100440A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>Постановили:</w:t>
      </w:r>
      <w:r>
        <w:rPr>
          <w:rFonts w:ascii="Times New Roman" w:hAnsi="Times New Roman" w:cs="Arial"/>
          <w:sz w:val="28"/>
          <w:szCs w:val="28"/>
        </w:rPr>
        <w:t xml:space="preserve"> утвердить повестку дня общего собрания., утвердить даты этапов проведения собрания, </w:t>
      </w:r>
      <w:r>
        <w:rPr>
          <w:rFonts w:ascii="Times New Roman" w:hAnsi="Times New Roman" w:cs="Arial"/>
          <w:b/>
          <w:bCs/>
          <w:sz w:val="28"/>
          <w:szCs w:val="28"/>
        </w:rPr>
        <w:t>утвердить дату очного собрания 27.01.2024г.</w:t>
      </w:r>
    </w:p>
    <w:p w14:paraId="423F11AB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Повестка дня общего внеочередного собрания:</w:t>
      </w:r>
    </w:p>
    <w:p w14:paraId="0895A564" w14:textId="408C0A06" w:rsidR="00BF1FA3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Arial"/>
          <w:sz w:val="28"/>
          <w:szCs w:val="28"/>
        </w:rPr>
        <w:t xml:space="preserve">Отказ от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собственности на энерго</w:t>
      </w:r>
      <w:r w:rsidR="005A2934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передающее оборудование, электрических сетей по передаче электроэнергии и передаче их в ПАО «ТНС энерго Воронеж» </w:t>
      </w:r>
      <w:r>
        <w:rPr>
          <w:rFonts w:ascii="Times New Roman" w:hAnsi="Times New Roman" w:cs="Arial"/>
          <w:sz w:val="28"/>
          <w:szCs w:val="28"/>
        </w:rPr>
        <w:t xml:space="preserve">(данный вопрос включён в повестку дня по требованию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ПАО «ТНС энерго Воронеж»).</w:t>
      </w:r>
    </w:p>
    <w:p w14:paraId="6FF69FC1" w14:textId="77777777" w:rsidR="00BF1FA3" w:rsidRDefault="00BF1FA3">
      <w:pPr>
        <w:suppressAutoHyphens w:val="0"/>
        <w:jc w:val="both"/>
        <w:rPr>
          <w:rFonts w:cs="Arial"/>
          <w:b/>
          <w:bCs/>
        </w:rPr>
      </w:pPr>
    </w:p>
    <w:p w14:paraId="635B9251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Arial"/>
          <w:sz w:val="28"/>
          <w:szCs w:val="28"/>
        </w:rPr>
        <w:t>Утверждение регламента проведения общего собрания членов СНТ «Садовод» и правообладателей земельных участков, не являющихся членами СНТ «Садовод».</w:t>
      </w:r>
    </w:p>
    <w:p w14:paraId="4B091A25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. Утверждение положения о ревизионной комиссии.</w:t>
      </w:r>
    </w:p>
    <w:p w14:paraId="373CECC9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Arial"/>
          <w:sz w:val="28"/>
          <w:szCs w:val="28"/>
        </w:rPr>
        <w:t>.Утверждение Устава СНТ «Садовод».</w:t>
      </w:r>
    </w:p>
    <w:p w14:paraId="3754B1B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>. Утверждение отчёта И.О. председателя СНТ «Садовод по итогам работы в 2023г.</w:t>
      </w:r>
    </w:p>
    <w:p w14:paraId="4732730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Arial"/>
          <w:sz w:val="28"/>
          <w:szCs w:val="28"/>
        </w:rPr>
        <w:t>Утверждение отчёта (акта) ревизионной комиссии по итогам работы в 2023г.</w:t>
      </w:r>
    </w:p>
    <w:p w14:paraId="75739A33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7</w:t>
      </w:r>
      <w:r>
        <w:rPr>
          <w:rFonts w:ascii="Times New Roman" w:hAnsi="Times New Roman" w:cs="Arial"/>
          <w:sz w:val="28"/>
          <w:szCs w:val="28"/>
        </w:rPr>
        <w:t>. Утверждение штатного расписания СНТ «Садовод», сметы доходов и расходов 2024г., тарифной ставки для расчёта суммы ежегодных членских взносов.</w:t>
      </w:r>
    </w:p>
    <w:p w14:paraId="6EEF7B61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8.</w:t>
      </w:r>
      <w:r>
        <w:rPr>
          <w:rFonts w:ascii="Times New Roman" w:hAnsi="Times New Roman" w:cs="Arial"/>
          <w:sz w:val="28"/>
          <w:szCs w:val="28"/>
        </w:rPr>
        <w:t xml:space="preserve"> Выборы членов правления, председателя СНТ «Садовод».</w:t>
      </w:r>
    </w:p>
    <w:p w14:paraId="745D24F5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9.</w:t>
      </w:r>
      <w:r>
        <w:rPr>
          <w:rFonts w:ascii="Times New Roman" w:hAnsi="Times New Roman" w:cs="Arial"/>
          <w:sz w:val="28"/>
          <w:szCs w:val="28"/>
        </w:rPr>
        <w:t xml:space="preserve"> Выборы членов ревизионной комиссии.</w:t>
      </w:r>
    </w:p>
    <w:p w14:paraId="345FBA6C" w14:textId="77777777" w:rsidR="00BF1FA3" w:rsidRDefault="00BF1FA3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577F9EF8" w14:textId="77777777" w:rsidR="00BF1FA3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br/>
        <w:t>Этапы проведения общего собрания:</w:t>
      </w:r>
    </w:p>
    <w:p w14:paraId="560272D9" w14:textId="77777777" w:rsidR="00BF1FA3" w:rsidRDefault="00BF1FA3">
      <w:pPr>
        <w:suppressAutoHyphens w:val="0"/>
        <w:jc w:val="center"/>
        <w:rPr>
          <w:rFonts w:cs="Arial"/>
          <w:b/>
          <w:bCs/>
          <w:u w:val="single"/>
        </w:rPr>
      </w:pPr>
    </w:p>
    <w:p w14:paraId="36FCD81B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1-й этап </w:t>
      </w:r>
      <w:r>
        <w:rPr>
          <w:rFonts w:ascii="Times New Roman" w:hAnsi="Times New Roman" w:cs="Arial"/>
          <w:sz w:val="28"/>
          <w:szCs w:val="28"/>
        </w:rPr>
        <w:t xml:space="preserve">- очное собрание. Дата проведения </w:t>
      </w:r>
      <w:r>
        <w:rPr>
          <w:rFonts w:ascii="Times New Roman" w:hAnsi="Times New Roman" w:cs="Arial"/>
          <w:b/>
          <w:bCs/>
          <w:sz w:val="28"/>
          <w:szCs w:val="28"/>
        </w:rPr>
        <w:t>27 января 2024г</w:t>
      </w:r>
      <w:r>
        <w:rPr>
          <w:rFonts w:ascii="Times New Roman" w:hAnsi="Times New Roman" w:cs="Arial"/>
          <w:sz w:val="28"/>
          <w:szCs w:val="28"/>
        </w:rPr>
        <w:t xml:space="preserve">. Присутствующие на собрании голосуют путём заполнения бюллетеней. При отсутствии кворума: в день проведения такого собрания правление назначает проведение собрания в форме очно-заочного голосования, но не ранее 14 дней после несостоявшегося собрания, оформленного протоколом о его несостоятельности. </w:t>
      </w:r>
      <w:r>
        <w:rPr>
          <w:rFonts w:ascii="Times New Roman" w:hAnsi="Times New Roman" w:cs="Arial"/>
          <w:sz w:val="28"/>
          <w:szCs w:val="28"/>
        </w:rPr>
        <w:br/>
        <w:t xml:space="preserve">Дата начала </w:t>
      </w:r>
      <w:proofErr w:type="gramStart"/>
      <w:r>
        <w:rPr>
          <w:rFonts w:ascii="Times New Roman" w:hAnsi="Times New Roman" w:cs="Arial"/>
          <w:sz w:val="28"/>
          <w:szCs w:val="28"/>
        </w:rPr>
        <w:t>проведения  заочного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голосования </w:t>
      </w:r>
      <w:r>
        <w:rPr>
          <w:rFonts w:ascii="Times New Roman" w:hAnsi="Times New Roman" w:cs="Arial"/>
          <w:b/>
          <w:bCs/>
          <w:sz w:val="28"/>
          <w:szCs w:val="28"/>
        </w:rPr>
        <w:t>10 февраля 2024г.</w:t>
      </w:r>
    </w:p>
    <w:p w14:paraId="1CFB6584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2-й этап </w:t>
      </w:r>
      <w:r>
        <w:rPr>
          <w:rFonts w:ascii="Times New Roman" w:hAnsi="Times New Roman" w:cs="Arial"/>
          <w:sz w:val="28"/>
          <w:szCs w:val="28"/>
        </w:rPr>
        <w:t xml:space="preserve">- заочное голосование по бюллетенями. Срок проведения не менее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90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дн</w:t>
      </w:r>
      <w:proofErr w:type="spellEnd"/>
      <w:r>
        <w:rPr>
          <w:rFonts w:ascii="Times New Roman" w:hAnsi="Times New Roman" w:cs="Arial"/>
          <w:sz w:val="28"/>
          <w:szCs w:val="28"/>
        </w:rPr>
        <w:t>.</w:t>
      </w:r>
    </w:p>
    <w:p w14:paraId="73724D65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Проводится путём сбора бюллетеней в правлении, обхода садовых участков, по домашним адресам с предварительным согласованием по телефону, по электронной почте с последующим подтверждением подписи.</w:t>
      </w:r>
    </w:p>
    <w:p w14:paraId="031010BC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3-й этап </w:t>
      </w:r>
      <w:r>
        <w:rPr>
          <w:rFonts w:ascii="Times New Roman" w:hAnsi="Times New Roman" w:cs="Arial"/>
          <w:sz w:val="28"/>
          <w:szCs w:val="28"/>
          <w:u w:val="single"/>
        </w:rPr>
        <w:t>-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очное собрание (итоговое)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22 июня 2024г.</w:t>
      </w:r>
    </w:p>
    <w:p w14:paraId="1A5EA549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Подсчёт голосов – голоса очного собрания 1 этапа, подтверждённые бюллетенями, голоса заочного голосования по бюллетеням, а </w:t>
      </w:r>
      <w:proofErr w:type="gramStart"/>
      <w:r>
        <w:rPr>
          <w:rFonts w:ascii="Times New Roman" w:hAnsi="Times New Roman" w:cs="Arial"/>
          <w:sz w:val="28"/>
          <w:szCs w:val="28"/>
        </w:rPr>
        <w:t>так же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голоса очного итогового собрания в случае, если садоводы не проголосовали заочно или на первом очном собрании 27 января 2024г.</w:t>
      </w:r>
    </w:p>
    <w:p w14:paraId="3BF7A2B6" w14:textId="77777777" w:rsidR="00BF1FA3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br/>
        <w:t>И.О. председателя СНТ «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Садовод»   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                     Федосов Г. И.</w:t>
      </w:r>
    </w:p>
    <w:sectPr w:rsidR="00BF1FA3">
      <w:footerReference w:type="default" r:id="rId6"/>
      <w:pgSz w:w="11906" w:h="16838"/>
      <w:pgMar w:top="1134" w:right="850" w:bottom="1866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6DA1" w14:textId="77777777" w:rsidR="000163A1" w:rsidRDefault="000163A1">
      <w:pPr>
        <w:spacing w:after="0" w:line="240" w:lineRule="auto"/>
      </w:pPr>
      <w:r>
        <w:separator/>
      </w:r>
    </w:p>
  </w:endnote>
  <w:endnote w:type="continuationSeparator" w:id="0">
    <w:p w14:paraId="3BF71EE9" w14:textId="77777777" w:rsidR="000163A1" w:rsidRDefault="0001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9AB4" w14:textId="77777777" w:rsidR="00BF1FA3" w:rsidRDefault="0000000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0860" w14:textId="77777777" w:rsidR="000163A1" w:rsidRDefault="000163A1">
      <w:pPr>
        <w:spacing w:after="0" w:line="240" w:lineRule="auto"/>
      </w:pPr>
      <w:r>
        <w:separator/>
      </w:r>
    </w:p>
  </w:footnote>
  <w:footnote w:type="continuationSeparator" w:id="0">
    <w:p w14:paraId="69A9E662" w14:textId="77777777" w:rsidR="000163A1" w:rsidRDefault="0001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A3"/>
    <w:rsid w:val="000163A1"/>
    <w:rsid w:val="005A2934"/>
    <w:rsid w:val="00B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6F8"/>
  <w15:docId w15:val="{D9C21C95-A5D0-41CE-87BF-C79D172B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05D4"/>
    <w:pPr>
      <w:ind w:left="720"/>
      <w:contextualSpacing/>
    </w:p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Левина</dc:creator>
  <dc:description/>
  <cp:lastModifiedBy>Надежда Левина</cp:lastModifiedBy>
  <cp:revision>24</cp:revision>
  <dcterms:created xsi:type="dcterms:W3CDTF">2024-01-11T14:29:00Z</dcterms:created>
  <dcterms:modified xsi:type="dcterms:W3CDTF">2024-01-12T09:13:00Z</dcterms:modified>
  <dc:language>ru-RU</dc:language>
</cp:coreProperties>
</file>